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4E34" w14:textId="30CE6A7C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3C7">
        <w:rPr>
          <w:rFonts w:ascii="Times New Roman" w:hAnsi="Times New Roman" w:cs="Times New Roman"/>
          <w:b/>
          <w:bCs/>
          <w:sz w:val="20"/>
          <w:szCs w:val="20"/>
        </w:rPr>
        <w:t xml:space="preserve">ДОГОВОР-ОФЕРТЫ на организацию участия в мероприятии </w:t>
      </w:r>
      <w:r w:rsidR="00150220" w:rsidRPr="000403C7">
        <w:rPr>
          <w:rFonts w:ascii="Times New Roman" w:hAnsi="Times New Roman" w:cs="Times New Roman"/>
          <w:b/>
          <w:bCs/>
          <w:sz w:val="20"/>
          <w:szCs w:val="20"/>
        </w:rPr>
        <w:t xml:space="preserve">онлайн </w:t>
      </w:r>
      <w:r w:rsidRPr="000403C7">
        <w:rPr>
          <w:rFonts w:ascii="Times New Roman" w:hAnsi="Times New Roman" w:cs="Times New Roman"/>
          <w:b/>
          <w:bCs/>
          <w:sz w:val="20"/>
          <w:szCs w:val="20"/>
        </w:rPr>
        <w:t>№ ___</w:t>
      </w:r>
    </w:p>
    <w:p w14:paraId="60E1B808" w14:textId="1EF836D7" w:rsidR="006E075C" w:rsidRPr="000403C7" w:rsidRDefault="006E075C" w:rsidP="000403C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 г. Москва                                                                         </w:t>
      </w:r>
      <w:r w:rsidR="00E807F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403C7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0403C7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0403C7">
        <w:rPr>
          <w:rFonts w:ascii="Times New Roman" w:hAnsi="Times New Roman" w:cs="Times New Roman"/>
          <w:sz w:val="20"/>
          <w:szCs w:val="20"/>
        </w:rPr>
        <w:t>____» _________  20____ года</w:t>
      </w:r>
    </w:p>
    <w:p w14:paraId="064AC077" w14:textId="3C85890B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b/>
          <w:bCs/>
          <w:sz w:val="20"/>
          <w:szCs w:val="20"/>
        </w:rPr>
        <w:t>Автономная некоммерческая организация «Научно-образовательный центр «Евразийская онкологическая программа «ЕАФО»,</w:t>
      </w:r>
      <w:r w:rsidRPr="000403C7">
        <w:rPr>
          <w:rFonts w:ascii="Times New Roman" w:hAnsi="Times New Roman" w:cs="Times New Roman"/>
          <w:sz w:val="20"/>
          <w:szCs w:val="20"/>
        </w:rPr>
        <w:t xml:space="preserve"> в лице Директора </w:t>
      </w:r>
      <w:proofErr w:type="spellStart"/>
      <w:r w:rsidRPr="000403C7">
        <w:rPr>
          <w:rFonts w:ascii="Times New Roman" w:hAnsi="Times New Roman" w:cs="Times New Roman"/>
          <w:sz w:val="20"/>
          <w:szCs w:val="20"/>
        </w:rPr>
        <w:t>Субраманиана</w:t>
      </w:r>
      <w:proofErr w:type="spellEnd"/>
      <w:r w:rsidRPr="000403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03C7">
        <w:rPr>
          <w:rFonts w:ascii="Times New Roman" w:hAnsi="Times New Roman" w:cs="Times New Roman"/>
          <w:sz w:val="20"/>
          <w:szCs w:val="20"/>
        </w:rPr>
        <w:t>Сомасундарама</w:t>
      </w:r>
      <w:proofErr w:type="spellEnd"/>
      <w:r w:rsidRPr="000403C7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именуемая в дальнейшем </w:t>
      </w:r>
      <w:r w:rsidRPr="000403C7">
        <w:rPr>
          <w:rFonts w:ascii="Times New Roman" w:hAnsi="Times New Roman" w:cs="Times New Roman"/>
          <w:b/>
          <w:bCs/>
          <w:sz w:val="20"/>
          <w:szCs w:val="20"/>
        </w:rPr>
        <w:t>«Исполнитель»</w:t>
      </w:r>
      <w:r w:rsidRPr="000403C7">
        <w:rPr>
          <w:rFonts w:ascii="Times New Roman" w:hAnsi="Times New Roman" w:cs="Times New Roman"/>
          <w:sz w:val="20"/>
          <w:szCs w:val="20"/>
        </w:rPr>
        <w:t>, с одной стороны, и ______________________________________________, именуемый</w:t>
      </w:r>
      <w:r w:rsidR="00150220" w:rsidRPr="000403C7">
        <w:rPr>
          <w:rFonts w:ascii="Times New Roman" w:hAnsi="Times New Roman" w:cs="Times New Roman"/>
          <w:sz w:val="20"/>
          <w:szCs w:val="20"/>
        </w:rPr>
        <w:t>(-</w:t>
      </w:r>
      <w:proofErr w:type="spellStart"/>
      <w:r w:rsidR="00150220" w:rsidRPr="000403C7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150220" w:rsidRPr="000403C7">
        <w:rPr>
          <w:rFonts w:ascii="Times New Roman" w:hAnsi="Times New Roman" w:cs="Times New Roman"/>
          <w:sz w:val="20"/>
          <w:szCs w:val="20"/>
        </w:rPr>
        <w:t>)</w:t>
      </w:r>
      <w:r w:rsidRPr="000403C7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0403C7">
        <w:rPr>
          <w:rFonts w:ascii="Times New Roman" w:hAnsi="Times New Roman" w:cs="Times New Roman"/>
          <w:b/>
          <w:bCs/>
          <w:sz w:val="20"/>
          <w:szCs w:val="20"/>
        </w:rPr>
        <w:t>«Заказчик»</w:t>
      </w:r>
      <w:r w:rsidRPr="000403C7">
        <w:rPr>
          <w:rFonts w:ascii="Times New Roman" w:hAnsi="Times New Roman" w:cs="Times New Roman"/>
          <w:sz w:val="20"/>
          <w:szCs w:val="20"/>
        </w:rPr>
        <w:t xml:space="preserve">, с другой стороны, вместе именуемые </w:t>
      </w:r>
      <w:r w:rsidRPr="000403C7">
        <w:rPr>
          <w:rFonts w:ascii="Times New Roman" w:hAnsi="Times New Roman" w:cs="Times New Roman"/>
          <w:b/>
          <w:bCs/>
          <w:sz w:val="20"/>
          <w:szCs w:val="20"/>
        </w:rPr>
        <w:t>«Стороны»</w:t>
      </w:r>
      <w:r w:rsidRPr="000403C7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14:paraId="5B8194B6" w14:textId="3C7D018B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3C7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14:paraId="1532FD23" w14:textId="6A1A190D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1.1. Исполнитель обязуется оказать, а Заказчик принять и оплатить услуги (далее – «Услуги») по предоставлению доступа к дистанционному мероприятию </w:t>
      </w:r>
      <w:r w:rsidR="00A86C06" w:rsidRPr="00A86C06">
        <w:rPr>
          <w:rFonts w:ascii="Times New Roman" w:hAnsi="Times New Roman" w:cs="Times New Roman"/>
          <w:sz w:val="20"/>
          <w:szCs w:val="20"/>
        </w:rPr>
        <w:t>Семинар ECRC–EAFO по академическим клиническим исследованиям в онкологии и гематологии (SACROH–2023), 15—16 июля 2023 года, подробная информация о котором указана на сайте, расположенном в сети Интернет по адресу https://www.trials.eafo.info/ (далее – «Мероприятие»).</w:t>
      </w:r>
    </w:p>
    <w:p w14:paraId="6025D438" w14:textId="086A5A92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1.2. Срок оказания Услуги (проведения Мероприятия) – </w:t>
      </w:r>
      <w:r w:rsidR="002932E8">
        <w:rPr>
          <w:rFonts w:ascii="Times New Roman" w:hAnsi="Times New Roman" w:cs="Times New Roman"/>
          <w:sz w:val="20"/>
          <w:szCs w:val="20"/>
        </w:rPr>
        <w:t>1</w:t>
      </w:r>
      <w:r w:rsidR="00A86C06">
        <w:rPr>
          <w:rFonts w:ascii="Times New Roman" w:hAnsi="Times New Roman" w:cs="Times New Roman"/>
          <w:sz w:val="20"/>
          <w:szCs w:val="20"/>
        </w:rPr>
        <w:t>5</w:t>
      </w:r>
      <w:r w:rsidR="002932E8">
        <w:rPr>
          <w:rFonts w:ascii="Times New Roman" w:hAnsi="Times New Roman" w:cs="Times New Roman"/>
          <w:sz w:val="20"/>
          <w:szCs w:val="20"/>
        </w:rPr>
        <w:t>-16 ию</w:t>
      </w:r>
      <w:r w:rsidR="00A86C06">
        <w:rPr>
          <w:rFonts w:ascii="Times New Roman" w:hAnsi="Times New Roman" w:cs="Times New Roman"/>
          <w:sz w:val="20"/>
          <w:szCs w:val="20"/>
        </w:rPr>
        <w:t>л</w:t>
      </w:r>
      <w:bookmarkStart w:id="0" w:name="_GoBack"/>
      <w:bookmarkEnd w:id="0"/>
      <w:r w:rsidR="002932E8">
        <w:rPr>
          <w:rFonts w:ascii="Times New Roman" w:hAnsi="Times New Roman" w:cs="Times New Roman"/>
          <w:sz w:val="20"/>
          <w:szCs w:val="20"/>
        </w:rPr>
        <w:t>я 2023г.</w:t>
      </w:r>
    </w:p>
    <w:p w14:paraId="264B6480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1.3. При трансляции Мероприятия допускается кратковременное прерывание трансляции (перерыв работы Интернет-канала, перезагрузка компьютера у лектора и т.п.), при условии возобновления Мероприятия. В случае невозможности продолжения трансляции Мероприятия Исполнитель обязуется сообщить Заказчику о дате и времени продолжения Мероприятия.</w:t>
      </w:r>
    </w:p>
    <w:p w14:paraId="0CD2A8B4" w14:textId="77777777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3C7">
        <w:rPr>
          <w:rFonts w:ascii="Times New Roman" w:hAnsi="Times New Roman" w:cs="Times New Roman"/>
          <w:b/>
          <w:bCs/>
          <w:sz w:val="20"/>
          <w:szCs w:val="20"/>
        </w:rPr>
        <w:t>2. ОБЯЗАННОСТИ СТОРОН</w:t>
      </w:r>
    </w:p>
    <w:p w14:paraId="089EBB64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2.1. Исполнитель имеет право:</w:t>
      </w:r>
    </w:p>
    <w:p w14:paraId="4C878F12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2.1.1. осуществлять оказание Услуг своими силами или с привлечением третьих лиц;</w:t>
      </w:r>
    </w:p>
    <w:p w14:paraId="078871AC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2.1.2. самостоятельно формировать состав лекторов, принимающих участие в Мероприятиях;</w:t>
      </w:r>
    </w:p>
    <w:p w14:paraId="187D7594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2.1.3. проводить фото -, аудио- и видеосъемку во время проведения Мероприятий и использовать полученные материалы по своему усмотрению, в том числе публиковать в открытом доступе на своих интернет-ресурсах: сайте, </w:t>
      </w:r>
      <w:proofErr w:type="spellStart"/>
      <w:r w:rsidRPr="000403C7">
        <w:rPr>
          <w:rFonts w:ascii="Times New Roman" w:hAnsi="Times New Roman" w:cs="Times New Roman"/>
          <w:sz w:val="20"/>
          <w:szCs w:val="20"/>
        </w:rPr>
        <w:t>youtube</w:t>
      </w:r>
      <w:proofErr w:type="spellEnd"/>
      <w:r w:rsidRPr="000403C7">
        <w:rPr>
          <w:rFonts w:ascii="Times New Roman" w:hAnsi="Times New Roman" w:cs="Times New Roman"/>
          <w:sz w:val="20"/>
          <w:szCs w:val="20"/>
        </w:rPr>
        <w:t>-канале; социальных сетях;</w:t>
      </w:r>
    </w:p>
    <w:p w14:paraId="20147B0B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2.1.4. при невнесении или несвоевременном внесении Заказчиком платы за Услуги не допускать Заказчика к участию в Мероприятии, либо заблокировать доступ к Мероприятию до исполнения Заказчиком обязанностей по оплате Услуг;</w:t>
      </w:r>
    </w:p>
    <w:p w14:paraId="4CC12B63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2.1.5. в случае необходимости изменять время и место проведения Мероприятия, соответствующее уведомление о предполагаемых изменениях публикуется на сайте, указанном в п 1.1. настоящего Договора. </w:t>
      </w:r>
    </w:p>
    <w:p w14:paraId="29AA5F5D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2.2. Исполнитель обязан: </w:t>
      </w:r>
    </w:p>
    <w:p w14:paraId="081949EE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2.2.1. оказать Услуги Заказчику в соответствии с настоящим Договором и программой Мероприятия.</w:t>
      </w:r>
    </w:p>
    <w:p w14:paraId="4D35EC74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2.2.2. обеспечить регистрацию Заказчика на Мероприятие, а также в срок не позднее, чем за один день до даты проведения Мероприятия, предоставить Заказчику доступ к Мероприятию путем отправки на адрес электронной почты Заказчика сообщения указанием ссылки на электронный ресурс (онлайн-платформу), на котором проводится Мероприятие (при необходимости – с предоставлением логина и пароля для участия в Мероприятии).   </w:t>
      </w:r>
    </w:p>
    <w:p w14:paraId="28BCF270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2.2.3. предоставить Заказчику доступ к материалам Мероприятия.</w:t>
      </w:r>
    </w:p>
    <w:p w14:paraId="73AD736C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2.2.4. выдать Заказчику сертификат участника Мероприятия в бумажном или электронном виде.</w:t>
      </w:r>
    </w:p>
    <w:p w14:paraId="6031F40A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2.2.5. в случае изменения условий оказания Услуг (в т.ч. даты начала оказания Услуг, даты проведения Мероприятия) уведомить Заказчика не менее чем за 3 (три) дня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адрес электронной почты, указанный Заказчиком при заполнении Заказчиком регистрационной формы на Сайте для участия в Мероприятии.</w:t>
      </w:r>
    </w:p>
    <w:p w14:paraId="776BFC92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2.3. Заказчик имеет право:</w:t>
      </w:r>
    </w:p>
    <w:p w14:paraId="04C55E2F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2.3.1. получать от Исполнителя полную информацию по вопросам, связанным с оказанием Услуг;</w:t>
      </w:r>
    </w:p>
    <w:p w14:paraId="22BAEF57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2.3.2. принимать участие в Мероприятиях в качестве слушателя. При этом допуск Заказчика к участию в Мероприятии возможен только при условии исполнения им обязанностей по оплате Услуг;</w:t>
      </w:r>
    </w:p>
    <w:p w14:paraId="787CB445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2.3.3. обращаться к лекторам по вопросам, касающимся тематики Мероприятия. </w:t>
      </w:r>
    </w:p>
    <w:p w14:paraId="631CA8D6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2.4. Заказчик обязан: </w:t>
      </w:r>
    </w:p>
    <w:p w14:paraId="5D85F7A0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2.4.1. произвести Исполнителю оплату оказанных Услуг в порядке и в размере, указанном прайс-листе на сайте Мероприятия.</w:t>
      </w:r>
    </w:p>
    <w:p w14:paraId="7779A5D0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2.4.2. лично принять участие в Мероприятии.</w:t>
      </w:r>
    </w:p>
    <w:p w14:paraId="10DB23F6" w14:textId="1F0A80C2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lastRenderedPageBreak/>
        <w:t>2.4.3. самостоятельно и своевременно знакомиться с датой, временем и программой проводимых Мероприятий, а также соответствующими изменениями, размещаемыми Исполнителем на сайте, указанном в п. 1.1. настоящего Договора.</w:t>
      </w:r>
    </w:p>
    <w:p w14:paraId="41FF5089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2.4.4. соблюдать правила, установленные Исполнителем на Мероприятии.</w:t>
      </w:r>
    </w:p>
    <w:p w14:paraId="7AC16C23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2.5. Заказчик не вправе:</w:t>
      </w:r>
    </w:p>
    <w:p w14:paraId="695E68C8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2.5.1. передавать уникальную идентификационную пару логин/пароль или ссылки на Мероприятия иным лицам; </w:t>
      </w:r>
    </w:p>
    <w:p w14:paraId="65E6BA6A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2.5.2. причинять дискомфорт лекторам, а также иным участникам и гостям Мероприятия, нарушать общественный порядок и общепринятые правила поведения; </w:t>
      </w:r>
    </w:p>
    <w:p w14:paraId="5F8A54B7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2.5.3. допускать при общении с лекторами, а также участниками и гостями Мероприятия ненормативные, грубые и оскорбительные высказывания; </w:t>
      </w:r>
    </w:p>
    <w:p w14:paraId="58E0D303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2.5.4. производить аудио — или видеозапись Мероприятия;</w:t>
      </w:r>
    </w:p>
    <w:p w14:paraId="440BEE76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2.5.5. распространять рекламную информацию; </w:t>
      </w:r>
    </w:p>
    <w:p w14:paraId="18C7EC94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2.5.6. применять программные средства, затрудняющие или делающие невозможным проведение и (или) трансляцию Мероприятия; </w:t>
      </w:r>
    </w:p>
    <w:p w14:paraId="48CB96B9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2.5.7. осуществлять скачивание записи Мероприятий при помощи каких-либо программных средств для коммерческого/некоммерческого воспроизведения вне рамок предоставленного доступа, либо для воспроизведения третьим лицам;</w:t>
      </w:r>
    </w:p>
    <w:p w14:paraId="45621072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2.5.8. осуществлять любое распространение предоставленных Заказчику в рамках проводимых Мероприятий Информационных материалов, как в электронном, так и в печатном виде.</w:t>
      </w:r>
    </w:p>
    <w:p w14:paraId="5E1DCC10" w14:textId="70FA5DA1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3C7">
        <w:rPr>
          <w:rFonts w:ascii="Times New Roman" w:hAnsi="Times New Roman" w:cs="Times New Roman"/>
          <w:b/>
          <w:bCs/>
          <w:sz w:val="20"/>
          <w:szCs w:val="20"/>
        </w:rPr>
        <w:t>3. СТОИМОСТЬ УСЛУГ И ПОРЯДОК РАСЧЕТОВ</w:t>
      </w:r>
    </w:p>
    <w:p w14:paraId="382A7C2C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3.1. Стоимость услуг, оказываемых по настоящему Договору, указывается в выставленном Заказчику счёте на организацию участия в Мероприятии, который является неотъемлемой частью настоящего Договора. Стоимость организации участия в Мероприятии определяется на основании Прайс-листа, действующего на момент заключения Договора, размещенного на сайте Мероприятия. В выставляемом счёте указывается его номер, необходимые сведения об услуге. Оплата счёта Заказчиком означает, что он полностью ознакомился и принимает условия настоящего Договора-оферты и Прайс-листа, действующего на дату оплаты, содержащиеся на сайте Мероприятия. </w:t>
      </w:r>
    </w:p>
    <w:p w14:paraId="50EA6F36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3.2. Оплата услуг производится Заказчиком в порядке 100% предварительной оплаты согласно условиям, определяемым пунктом 1.1. настоящего Договора.</w:t>
      </w:r>
    </w:p>
    <w:p w14:paraId="7CA075DC" w14:textId="77777777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3C7">
        <w:rPr>
          <w:rFonts w:ascii="Times New Roman" w:hAnsi="Times New Roman" w:cs="Times New Roman"/>
          <w:b/>
          <w:bCs/>
          <w:sz w:val="20"/>
          <w:szCs w:val="20"/>
        </w:rPr>
        <w:t>4. ПОРЯДОК ПРИЕМА-СДАЧИ УСЛУГ</w:t>
      </w:r>
    </w:p>
    <w:p w14:paraId="32D6712F" w14:textId="2E606345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 4.1. Не позднее 2-х рабочих дней после истечения срока оказания Услуг, определяемого пунктом 1.1. настоящего Договора, Заказчик вправе прислать на электронную почту </w:t>
      </w:r>
      <w:hyperlink r:id="rId5" w:history="1">
        <w:r w:rsidRPr="000403C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travel@eafo.info</w:t>
        </w:r>
      </w:hyperlink>
      <w:r w:rsidRPr="000403C7">
        <w:rPr>
          <w:rFonts w:ascii="Times New Roman" w:hAnsi="Times New Roman" w:cs="Times New Roman"/>
          <w:sz w:val="20"/>
          <w:szCs w:val="20"/>
        </w:rPr>
        <w:t xml:space="preserve"> мотивированные возражения относительно факта оказания, качества или объема оплаченных Услуг, которые должны были быть оказаны Исполнителем. Указанные возражения подлежат рассмотрению Исполнителем с направлением письменного ответа в течение 10 рабочих дней.  Услуги считаются выполненными качественно и в полном объеме при отсутствии своевременно сделанных Заказчиком возражений. </w:t>
      </w:r>
    </w:p>
    <w:p w14:paraId="67C0E014" w14:textId="1CED5111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4.2. Стороны пришли к соглашению о том, что Акты сдачи-приемки </w:t>
      </w:r>
      <w:r w:rsidR="00707F1F" w:rsidRPr="000403C7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Pr="000403C7">
        <w:rPr>
          <w:rFonts w:ascii="Times New Roman" w:hAnsi="Times New Roman" w:cs="Times New Roman"/>
          <w:sz w:val="20"/>
          <w:szCs w:val="20"/>
        </w:rPr>
        <w:t xml:space="preserve">не </w:t>
      </w:r>
      <w:r w:rsidR="00707F1F" w:rsidRPr="000403C7">
        <w:rPr>
          <w:rFonts w:ascii="Times New Roman" w:hAnsi="Times New Roman" w:cs="Times New Roman"/>
          <w:sz w:val="20"/>
          <w:szCs w:val="20"/>
        </w:rPr>
        <w:t xml:space="preserve">составляются и не </w:t>
      </w:r>
      <w:r w:rsidRPr="000403C7">
        <w:rPr>
          <w:rFonts w:ascii="Times New Roman" w:hAnsi="Times New Roman" w:cs="Times New Roman"/>
          <w:sz w:val="20"/>
          <w:szCs w:val="20"/>
        </w:rPr>
        <w:t>предоставляютс</w:t>
      </w:r>
      <w:r w:rsidR="00707F1F" w:rsidRPr="000403C7">
        <w:rPr>
          <w:rFonts w:ascii="Times New Roman" w:hAnsi="Times New Roman" w:cs="Times New Roman"/>
          <w:sz w:val="20"/>
          <w:szCs w:val="20"/>
        </w:rPr>
        <w:t xml:space="preserve">я, если </w:t>
      </w:r>
      <w:r w:rsidR="00DE63F4" w:rsidRPr="000403C7">
        <w:rPr>
          <w:rFonts w:ascii="Times New Roman" w:hAnsi="Times New Roman" w:cs="Times New Roman"/>
          <w:sz w:val="20"/>
          <w:szCs w:val="20"/>
        </w:rPr>
        <w:t xml:space="preserve">не </w:t>
      </w:r>
      <w:r w:rsidR="00707F1F" w:rsidRPr="000403C7">
        <w:rPr>
          <w:rFonts w:ascii="Times New Roman" w:hAnsi="Times New Roman" w:cs="Times New Roman"/>
          <w:sz w:val="20"/>
          <w:szCs w:val="20"/>
        </w:rPr>
        <w:t xml:space="preserve">было сделано специального запроса Исполнителю не позднее даты оплаты Услуг. </w:t>
      </w:r>
      <w:r w:rsidRPr="000403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614E75" w14:textId="65381504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4.</w:t>
      </w:r>
      <w:r w:rsidR="00332F43" w:rsidRPr="000403C7">
        <w:rPr>
          <w:rFonts w:ascii="Times New Roman" w:hAnsi="Times New Roman" w:cs="Times New Roman"/>
          <w:sz w:val="20"/>
          <w:szCs w:val="20"/>
        </w:rPr>
        <w:t>3</w:t>
      </w:r>
      <w:r w:rsidRPr="000403C7">
        <w:rPr>
          <w:rFonts w:ascii="Times New Roman" w:hAnsi="Times New Roman" w:cs="Times New Roman"/>
          <w:sz w:val="20"/>
          <w:szCs w:val="20"/>
        </w:rPr>
        <w:t xml:space="preserve">. Все документы имеют юридическую силу при пересылке через электронную почту Сторон. </w:t>
      </w:r>
    </w:p>
    <w:p w14:paraId="490BCD9F" w14:textId="77777777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3C7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</w:t>
      </w:r>
    </w:p>
    <w:p w14:paraId="64DC34FC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5.1. За ненадлежащее исполнение условий настоящего договора стороны несут ответственность в соответствии с требованиями законодательства Российской Федерации.</w:t>
      </w:r>
    </w:p>
    <w:p w14:paraId="6EE99AC9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5.2. В случае возникновения разногласий или споров, стороны обязуются приложить все усилия к их скорейшему урегулированию путём переговоров. Претензионный порядок обязателен. Срок ответа на претензию 20 рабочих дней. </w:t>
      </w:r>
    </w:p>
    <w:p w14:paraId="12E3F8CC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5.3. В случае невозможности разрешения споров путем переговоров Стороны после передают их на рассмотрение в суд по местонахождению ответчика.</w:t>
      </w:r>
    </w:p>
    <w:p w14:paraId="147C2F25" w14:textId="77777777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60538986"/>
      <w:r w:rsidRPr="000403C7">
        <w:rPr>
          <w:rFonts w:ascii="Times New Roman" w:hAnsi="Times New Roman" w:cs="Times New Roman"/>
          <w:b/>
          <w:bCs/>
          <w:sz w:val="20"/>
          <w:szCs w:val="20"/>
        </w:rPr>
        <w:t>6. ПРОЧИЕ УСЛОВИЯ</w:t>
      </w:r>
    </w:p>
    <w:p w14:paraId="7B296180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6.1. Настоящий Договор вступает в силу с момента его подписания и действует до исполнения Сторонами своих обязательств по нему в полном объеме.</w:t>
      </w:r>
    </w:p>
    <w:p w14:paraId="7D8E5B24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6.2. Во всем, что не предусмотрено настоящим Договором, подлежит применению действующее законодательство Российской Федерации.</w:t>
      </w:r>
    </w:p>
    <w:p w14:paraId="594B66CB" w14:textId="154560BB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6.3. Настоящий Договор является публичной офертой, включающей и иные условия, размещенные на сайте</w:t>
      </w:r>
      <w:r w:rsidR="000403C7" w:rsidRPr="000403C7">
        <w:rPr>
          <w:rFonts w:ascii="Times New Roman" w:hAnsi="Times New Roman" w:cs="Times New Roman"/>
          <w:sz w:val="20"/>
          <w:szCs w:val="20"/>
        </w:rPr>
        <w:t xml:space="preserve"> Мероприятия</w:t>
      </w:r>
      <w:r w:rsidRPr="000403C7">
        <w:rPr>
          <w:rFonts w:ascii="Times New Roman" w:hAnsi="Times New Roman" w:cs="Times New Roman"/>
          <w:sz w:val="20"/>
          <w:szCs w:val="20"/>
        </w:rPr>
        <w:t>.</w:t>
      </w:r>
    </w:p>
    <w:p w14:paraId="3CB3572F" w14:textId="569CFD61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lastRenderedPageBreak/>
        <w:t>6.4. Для упрощения процедуры обмена документами стороны признают целесообразность использования электронной почты. Стороны признают подлинность документов, подписанных сторонами и переданных по электронной почте, известной Сторонам на момент оплаты.</w:t>
      </w:r>
    </w:p>
    <w:p w14:paraId="5FB14C86" w14:textId="32A6B648" w:rsidR="002935C0" w:rsidRPr="000403C7" w:rsidRDefault="002935C0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 xml:space="preserve">6.5. Идентификация Заказчика </w:t>
      </w:r>
      <w:r w:rsidR="00707F1F" w:rsidRPr="000403C7">
        <w:rPr>
          <w:rFonts w:ascii="Times New Roman" w:hAnsi="Times New Roman" w:cs="Times New Roman"/>
          <w:sz w:val="20"/>
          <w:szCs w:val="20"/>
        </w:rPr>
        <w:t>реализована</w:t>
      </w:r>
      <w:r w:rsidRPr="000403C7">
        <w:rPr>
          <w:rFonts w:ascii="Times New Roman" w:hAnsi="Times New Roman" w:cs="Times New Roman"/>
          <w:sz w:val="20"/>
          <w:szCs w:val="20"/>
        </w:rPr>
        <w:t xml:space="preserve"> путем подачи Заказчиком заявки в личном кабинете на сайте Мероприятия или по телефону, путем обращения Заказчика в колл-центр. </w:t>
      </w:r>
    </w:p>
    <w:p w14:paraId="29EC1744" w14:textId="77777777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60539072"/>
      <w:bookmarkEnd w:id="1"/>
      <w:r w:rsidRPr="000403C7">
        <w:rPr>
          <w:rFonts w:ascii="Times New Roman" w:hAnsi="Times New Roman" w:cs="Times New Roman"/>
          <w:b/>
          <w:bCs/>
          <w:sz w:val="20"/>
          <w:szCs w:val="20"/>
        </w:rPr>
        <w:t>7. ПОРЯДОК РАСТОРЖЕНИЯ ДОГОВОРА</w:t>
      </w:r>
    </w:p>
    <w:p w14:paraId="614547DE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7.1. Договор может быть расторгнут сторонами в одностороннем порядке, предусмотренным законодательством РФ.</w:t>
      </w:r>
    </w:p>
    <w:p w14:paraId="39E30A62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7.2. В случае расторжения Договора по инициативе Заказчика:</w:t>
      </w:r>
    </w:p>
    <w:p w14:paraId="5612194F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7.2.1. не менее, чем за 3 (три) календарных месяца до даты начала оказания Услуг – денежные средства возвращаются в полном объеме;</w:t>
      </w:r>
    </w:p>
    <w:p w14:paraId="0F61BF06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7.2.2. не менее, чем за 2 (два) календарных месяца до даты начала оказания Услуг – денежные средства возвращаются в сумме 50%;</w:t>
      </w:r>
    </w:p>
    <w:p w14:paraId="33E9FC0F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7.2.3. менее, чем за 2 (два) календарных месяца до даты начала оказания Услуг средства, поступившие на расчетный счет Исполнителя в качестве оплаты услуг, не подлежат возврату.</w:t>
      </w:r>
    </w:p>
    <w:bookmarkEnd w:id="2"/>
    <w:p w14:paraId="2B37E943" w14:textId="77777777" w:rsidR="006E075C" w:rsidRPr="000403C7" w:rsidRDefault="006E075C" w:rsidP="000403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03C7">
        <w:rPr>
          <w:rFonts w:ascii="Times New Roman" w:hAnsi="Times New Roman" w:cs="Times New Roman"/>
          <w:b/>
          <w:bCs/>
          <w:sz w:val="20"/>
          <w:szCs w:val="20"/>
        </w:rPr>
        <w:t>8. КОНФИДЕНЦИАЛЬНОСТЬ И ПЕРСОНАЛЬНЫЕ ДАННЫЕ</w:t>
      </w:r>
    </w:p>
    <w:p w14:paraId="1AFC70E8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8.1. Информация по Договору, предоставляемая Исполнителем и Заказчиком друг другу, считается конфиденциальной.</w:t>
      </w:r>
    </w:p>
    <w:p w14:paraId="61842548" w14:textId="77777777" w:rsidR="006E075C" w:rsidRPr="000403C7" w:rsidRDefault="006E075C" w:rsidP="000403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3C7">
        <w:rPr>
          <w:rFonts w:ascii="Times New Roman" w:hAnsi="Times New Roman" w:cs="Times New Roman"/>
          <w:sz w:val="20"/>
          <w:szCs w:val="20"/>
        </w:rPr>
        <w:t>8.2. Исполнитель вправе в течение всего срока действия Договора осуществлять обработку персональных данных Заказчика. Под обработкой персональных данных понимается: сбор, систематизация, накопление, хранение, уточнение (обновление, изменение), использование, обезличивание, блокирование, уничтожение, а также совершение иных действий с персональными данными исключительно и в объеме необходимыми для исполнения обязательств по Договору при непосредственном участии сотрудника Исполнителя. При этом Заказчик обязуется не предоставлять избыточной информации Исполнителю.</w:t>
      </w:r>
    </w:p>
    <w:p w14:paraId="48276814" w14:textId="77777777" w:rsidR="00332F43" w:rsidRPr="000403C7" w:rsidRDefault="00332F43" w:rsidP="000403C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160539175"/>
      <w:r w:rsidRPr="000403C7">
        <w:rPr>
          <w:rFonts w:ascii="Times New Roman" w:hAnsi="Times New Roman" w:cs="Times New Roman"/>
          <w:b/>
          <w:bCs/>
          <w:sz w:val="20"/>
          <w:szCs w:val="20"/>
        </w:rPr>
        <w:t>9. РЕКВИЗИТЫ СТОРОН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7"/>
        <w:gridCol w:w="4908"/>
      </w:tblGrid>
      <w:tr w:rsidR="00332F43" w:rsidRPr="000403C7" w14:paraId="01731BD0" w14:textId="77777777" w:rsidTr="00332F43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AD0A407" w14:textId="77777777" w:rsidR="00332F43" w:rsidRPr="000403C7" w:rsidRDefault="00332F43" w:rsidP="000403C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Исполнитель: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1317570" w14:textId="77777777" w:rsidR="00332F43" w:rsidRPr="000403C7" w:rsidRDefault="00332F43" w:rsidP="000403C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Заказчик:</w:t>
            </w:r>
          </w:p>
        </w:tc>
      </w:tr>
      <w:tr w:rsidR="00332F43" w:rsidRPr="000403C7" w14:paraId="22FD10A4" w14:textId="77777777" w:rsidTr="00332F43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FEB109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40DA8222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Автономная некоммерческая организация</w:t>
            </w:r>
          </w:p>
          <w:p w14:paraId="19BF2BD2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«Научно-образовательный центр «Евразийская онкологическая программа «ЕАФО» (АНО "ЕАФО")</w:t>
            </w:r>
          </w:p>
          <w:p w14:paraId="5600C61E" w14:textId="77777777" w:rsidR="00332F43" w:rsidRPr="000403C7" w:rsidRDefault="00332F43" w:rsidP="000403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Юридический и почтовый адрес:</w:t>
            </w:r>
          </w:p>
          <w:p w14:paraId="76BD5AE4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125080, город Москва, Волоколамское шоссе, дом.1 стр.1 подъезд 3, офис 606с.</w:t>
            </w:r>
          </w:p>
          <w:p w14:paraId="5954CF8B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ОГРН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: 1127799008072</w:t>
            </w:r>
          </w:p>
          <w:p w14:paraId="25AAE4EF" w14:textId="77777777" w:rsidR="00332F43" w:rsidRPr="000403C7" w:rsidRDefault="00332F43" w:rsidP="000403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ИНН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: 7715491261</w:t>
            </w:r>
          </w:p>
          <w:p w14:paraId="281D6BB5" w14:textId="77777777" w:rsidR="00332F43" w:rsidRPr="000403C7" w:rsidRDefault="00332F43" w:rsidP="000403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КПП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: 774301001</w:t>
            </w:r>
          </w:p>
          <w:p w14:paraId="0BB9D227" w14:textId="77777777" w:rsidR="00332F43" w:rsidRPr="000403C7" w:rsidRDefault="00332F43" w:rsidP="000403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р/с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: 40703810138000007353</w:t>
            </w:r>
          </w:p>
          <w:p w14:paraId="72BFDC03" w14:textId="77777777" w:rsidR="00332F43" w:rsidRPr="000403C7" w:rsidRDefault="00332F43" w:rsidP="000403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ПАО Сбербанк г. Москва</w:t>
            </w:r>
          </w:p>
          <w:p w14:paraId="4568419F" w14:textId="77777777" w:rsidR="00332F43" w:rsidRPr="000403C7" w:rsidRDefault="00332F43" w:rsidP="000403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БИК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: 044525225</w:t>
            </w:r>
          </w:p>
          <w:p w14:paraId="4BAA4535" w14:textId="77777777" w:rsidR="00332F43" w:rsidRPr="000403C7" w:rsidRDefault="00332F43" w:rsidP="000403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к/с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: 30101810400000000225</w:t>
            </w:r>
          </w:p>
          <w:p w14:paraId="5E2DD0ED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Тел: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+7 (915) 129-09-27</w:t>
            </w:r>
          </w:p>
          <w:p w14:paraId="1EB509AA" w14:textId="1DABBD7D" w:rsidR="00332F43" w:rsidRPr="000403C7" w:rsidRDefault="00332F43" w:rsidP="000403C7">
            <w:pPr>
              <w:widowControl w:val="0"/>
              <w:spacing w:after="0" w:line="276" w:lineRule="auto"/>
              <w:ind w:left="340" w:hanging="34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/>
                <w14:ligatures w14:val="standardContextual"/>
              </w:rPr>
              <w:t>E</w:t>
            </w: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-</w:t>
            </w: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/>
                <w14:ligatures w14:val="standardContextual"/>
              </w:rPr>
              <w:t>mail</w:t>
            </w: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: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  <w14:ligatures w14:val="standardContextual"/>
              </w:rPr>
              <w:t>travel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@</w:t>
            </w:r>
            <w:proofErr w:type="spellStart"/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  <w14:ligatures w14:val="standardContextual"/>
              </w:rPr>
              <w:t>eafo</w:t>
            </w:r>
            <w:proofErr w:type="spellEnd"/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  <w14:ligatures w14:val="standardContextual"/>
              </w:rPr>
              <w:t>info</w:t>
            </w:r>
          </w:p>
          <w:p w14:paraId="22407203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299DC" w14:textId="77777777" w:rsidR="00332F43" w:rsidRPr="000403C7" w:rsidRDefault="00332F43" w:rsidP="000403C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7903D486" w14:textId="087E78F0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332F43" w:rsidRPr="000403C7" w14:paraId="5E513B99" w14:textId="77777777" w:rsidTr="00332F43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1743613" w14:textId="77777777" w:rsidR="00332F43" w:rsidRPr="000403C7" w:rsidRDefault="00332F43" w:rsidP="000403C7">
            <w:pPr>
              <w:pStyle w:val="2"/>
              <w:widowControl w:val="0"/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Cs/>
                <w:kern w:val="2"/>
                <w:lang w:val="ru-RU"/>
                <w14:ligatures w14:val="standardContextual"/>
              </w:rPr>
              <w:t>Исполнитель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24B5038" w14:textId="77777777" w:rsidR="00332F43" w:rsidRPr="000403C7" w:rsidRDefault="00332F43" w:rsidP="000403C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Заказчик</w:t>
            </w:r>
          </w:p>
        </w:tc>
      </w:tr>
      <w:tr w:rsidR="00332F43" w:rsidRPr="000403C7" w14:paraId="4AE704BC" w14:textId="77777777" w:rsidTr="00332F43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D6852D1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Директор АНО «ЕАФО»</w:t>
            </w:r>
          </w:p>
          <w:p w14:paraId="563E0DE4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_________________________________</w:t>
            </w:r>
          </w:p>
          <w:p w14:paraId="25A7C84F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Субраманиан</w:t>
            </w:r>
            <w:proofErr w:type="spellEnd"/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С.                              </w:t>
            </w:r>
            <w:proofErr w:type="spellStart"/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м.п</w:t>
            </w:r>
            <w:proofErr w:type="spellEnd"/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BC486E" w14:textId="77777777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4233739C" w14:textId="270A273F" w:rsidR="00332F43" w:rsidRPr="000403C7" w:rsidRDefault="00332F43" w:rsidP="000403C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____________/_______________________ </w:t>
            </w:r>
            <w:r w:rsidRPr="000403C7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  <w14:ligatures w14:val="standardContextual"/>
              </w:rPr>
              <w:br/>
            </w:r>
          </w:p>
        </w:tc>
      </w:tr>
    </w:tbl>
    <w:p w14:paraId="410A187E" w14:textId="2BCE4D9B" w:rsidR="00332F43" w:rsidRPr="000403C7" w:rsidRDefault="00332F43" w:rsidP="000403C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bookmarkEnd w:id="3"/>
    <w:p w14:paraId="2483F82B" w14:textId="75D460AF" w:rsidR="00332F43" w:rsidRPr="000403C7" w:rsidRDefault="00332F43" w:rsidP="000403C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8E1C52" w14:textId="39E174A5" w:rsidR="00332F43" w:rsidRPr="000403C7" w:rsidRDefault="00332F43" w:rsidP="000403C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944A55A" w14:textId="79882524" w:rsidR="00332F43" w:rsidRPr="000403C7" w:rsidRDefault="00332F43" w:rsidP="000403C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705BFCD" w14:textId="77777777" w:rsidR="00332F43" w:rsidRPr="000403C7" w:rsidRDefault="00332F43" w:rsidP="000403C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332F43" w:rsidRPr="0004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360E6"/>
    <w:multiLevelType w:val="multilevel"/>
    <w:tmpl w:val="2BEE9EE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2A"/>
    <w:rsid w:val="000403C7"/>
    <w:rsid w:val="00150220"/>
    <w:rsid w:val="002932E8"/>
    <w:rsid w:val="002935C0"/>
    <w:rsid w:val="00332F43"/>
    <w:rsid w:val="006E075C"/>
    <w:rsid w:val="00707F1F"/>
    <w:rsid w:val="008C3F2A"/>
    <w:rsid w:val="00A86C06"/>
    <w:rsid w:val="00C74F8D"/>
    <w:rsid w:val="00DE63F4"/>
    <w:rsid w:val="00E60940"/>
    <w:rsid w:val="00E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8343"/>
  <w15:chartTrackingRefBased/>
  <w15:docId w15:val="{7CFAE5EC-5F44-4A41-BF65-92DA1D5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F43"/>
    <w:pPr>
      <w:keepNext/>
      <w:numPr>
        <w:numId w:val="1"/>
      </w:numPr>
      <w:tabs>
        <w:tab w:val="left" w:pos="432"/>
      </w:tabs>
      <w:suppressAutoHyphens/>
      <w:spacing w:after="0" w:line="240" w:lineRule="auto"/>
      <w:ind w:left="432" w:hanging="432"/>
      <w:outlineLvl w:val="0"/>
    </w:pPr>
    <w:rPr>
      <w:rFonts w:ascii="Courier New" w:eastAsia="Times New Roman" w:hAnsi="Courier New" w:cs="Courier New"/>
      <w:b/>
      <w:szCs w:val="20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32F43"/>
    <w:pPr>
      <w:keepNext/>
      <w:numPr>
        <w:ilvl w:val="1"/>
        <w:numId w:val="1"/>
      </w:numPr>
      <w:tabs>
        <w:tab w:val="left" w:pos="576"/>
      </w:tabs>
      <w:suppressAutoHyphens/>
      <w:spacing w:after="0" w:line="240" w:lineRule="auto"/>
      <w:ind w:left="576" w:hanging="576"/>
      <w:outlineLvl w:val="1"/>
    </w:pPr>
    <w:rPr>
      <w:rFonts w:ascii="Courier New" w:eastAsia="Times New Roman" w:hAnsi="Courier New" w:cs="Courier New"/>
      <w:b/>
      <w:sz w:val="20"/>
      <w:szCs w:val="20"/>
      <w:lang w:val="en-US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32F43"/>
    <w:pPr>
      <w:keepNext/>
      <w:numPr>
        <w:ilvl w:val="2"/>
        <w:numId w:val="1"/>
      </w:numPr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32F43"/>
    <w:pPr>
      <w:keepNext/>
      <w:numPr>
        <w:ilvl w:val="3"/>
        <w:numId w:val="1"/>
      </w:numPr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32F43"/>
    <w:pPr>
      <w:keepNext/>
      <w:numPr>
        <w:ilvl w:val="4"/>
        <w:numId w:val="1"/>
      </w:numPr>
      <w:tabs>
        <w:tab w:val="left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Courier New" w:eastAsia="Times New Roman" w:hAnsi="Courier New" w:cs="Courier New"/>
      <w:b/>
      <w:bCs/>
      <w:i/>
      <w:szCs w:val="2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32F4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32F43"/>
    <w:pPr>
      <w:numPr>
        <w:ilvl w:val="6"/>
        <w:numId w:val="1"/>
      </w:num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32F43"/>
    <w:pPr>
      <w:keepNext/>
      <w:numPr>
        <w:ilvl w:val="7"/>
        <w:numId w:val="1"/>
      </w:numPr>
      <w:tabs>
        <w:tab w:val="left" w:pos="144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iCs/>
      <w:sz w:val="24"/>
      <w:szCs w:val="20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32F43"/>
    <w:pPr>
      <w:numPr>
        <w:ilvl w:val="8"/>
        <w:numId w:val="1"/>
      </w:numPr>
      <w:tabs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7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075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E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2F43"/>
    <w:rPr>
      <w:rFonts w:ascii="Courier New" w:eastAsia="Times New Roman" w:hAnsi="Courier New" w:cs="Courier New"/>
      <w:b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semiHidden/>
    <w:qFormat/>
    <w:rsid w:val="00332F43"/>
    <w:rPr>
      <w:rFonts w:ascii="Courier New" w:eastAsia="Times New Roman" w:hAnsi="Courier New" w:cs="Courier New"/>
      <w:b/>
      <w:sz w:val="20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semiHidden/>
    <w:rsid w:val="00332F43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semiHidden/>
    <w:rsid w:val="00332F43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semiHidden/>
    <w:rsid w:val="00332F43"/>
    <w:rPr>
      <w:rFonts w:ascii="Courier New" w:eastAsia="Times New Roman" w:hAnsi="Courier New" w:cs="Courier New"/>
      <w:b/>
      <w:bCs/>
      <w:i/>
      <w:szCs w:val="20"/>
      <w:lang w:eastAsia="zh-CN"/>
    </w:rPr>
  </w:style>
  <w:style w:type="character" w:customStyle="1" w:styleId="60">
    <w:name w:val="Заголовок 6 Знак"/>
    <w:basedOn w:val="a0"/>
    <w:link w:val="6"/>
    <w:semiHidden/>
    <w:rsid w:val="00332F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332F4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semiHidden/>
    <w:rsid w:val="00332F43"/>
    <w:rPr>
      <w:rFonts w:ascii="Times New Roman" w:eastAsia="Times New Roman" w:hAnsi="Times New Roman" w:cs="Times New Roman"/>
      <w:b/>
      <w:iCs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rsid w:val="00332F43"/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vel@eafo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PRIHODCHENKO Aleksej Olegovich</dc:creator>
  <cp:keywords/>
  <dc:description/>
  <cp:lastModifiedBy>PRIHODCHENKO Aleksej Olegovich</cp:lastModifiedBy>
  <cp:revision>2</cp:revision>
  <dcterms:created xsi:type="dcterms:W3CDTF">2024-03-05T11:11:00Z</dcterms:created>
  <dcterms:modified xsi:type="dcterms:W3CDTF">2024-03-05T11:11:00Z</dcterms:modified>
</cp:coreProperties>
</file>